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955A6CB" w14:textId="1FF23D1F" w:rsidR="00A91DC3" w:rsidRDefault="0095470A" w:rsidP="007542E4">
      <w:pPr>
        <w:rPr>
          <w:rFonts w:ascii="Myriad Pro" w:eastAsiaTheme="majorEastAsia" w:hAnsi="Myriad Pro" w:cs="Segoe UI"/>
          <w:b/>
          <w:bCs/>
          <w:color w:val="0553A2"/>
          <w:sz w:val="32"/>
          <w:szCs w:val="32"/>
        </w:rPr>
      </w:pPr>
      <w:r w:rsidRPr="0095470A">
        <w:rPr>
          <w:rFonts w:ascii="Myriad Pro" w:eastAsiaTheme="majorEastAsia" w:hAnsi="Myriad Pro" w:cs="Segoe UI"/>
          <w:b/>
          <w:bCs/>
          <w:color w:val="0553A2"/>
          <w:sz w:val="32"/>
          <w:szCs w:val="32"/>
        </w:rPr>
        <w:t>Zebra ET401: Robustes Android Enterprise Tablet für Handel und Logistik</w:t>
      </w:r>
    </w:p>
    <w:p w14:paraId="2B1F9E83" w14:textId="451511DF" w:rsidR="0095470A" w:rsidRPr="007542E4" w:rsidRDefault="0095470A" w:rsidP="007542E4">
      <w:pPr>
        <w:rPr>
          <w:rFonts w:ascii="Myriad Pro" w:hAnsi="Myriad Pro" w:cs="Arial"/>
          <w:noProof/>
          <w:color w:val="404040"/>
          <w:sz w:val="20"/>
          <w:szCs w:val="20"/>
        </w:rPr>
      </w:pPr>
    </w:p>
    <w:p w14:paraId="3404C057" w14:textId="545B833C" w:rsidR="0095470A" w:rsidRPr="0095470A" w:rsidRDefault="0095470A" w:rsidP="0095470A">
      <w:pPr>
        <w:rPr>
          <w:rFonts w:ascii="Myriad Pro" w:hAnsi="Myriad Pro" w:cs="Arial"/>
          <w:noProof/>
          <w:color w:val="404040"/>
          <w:sz w:val="20"/>
          <w:szCs w:val="20"/>
        </w:rPr>
      </w:pPr>
      <w:bookmarkStart w:id="0" w:name="_GoBack"/>
      <w:r>
        <w:rPr>
          <w:rFonts w:ascii="Myriad Pro" w:hAnsi="Myriad Pro" w:cs="Arial"/>
          <w:noProof/>
          <w:color w:val="404040"/>
          <w:sz w:val="20"/>
          <w:szCs w:val="20"/>
        </w:rPr>
        <w:drawing>
          <wp:anchor distT="0" distB="0" distL="114300" distR="114300" simplePos="0" relativeHeight="251658240" behindDoc="0" locked="0" layoutInCell="1" allowOverlap="1" wp14:anchorId="0625F551" wp14:editId="78575413">
            <wp:simplePos x="0" y="0"/>
            <wp:positionH relativeFrom="column">
              <wp:posOffset>-720090</wp:posOffset>
            </wp:positionH>
            <wp:positionV relativeFrom="paragraph">
              <wp:posOffset>1270</wp:posOffset>
            </wp:positionV>
            <wp:extent cx="3049905" cy="1714500"/>
            <wp:effectExtent l="0" t="0" r="0" b="0"/>
            <wp:wrapSquare wrapText="bothSides"/>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49905" cy="171450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0"/>
      <w:r w:rsidRPr="0095470A">
        <w:rPr>
          <w:rFonts w:ascii="Myriad Pro" w:hAnsi="Myriad Pro" w:cs="Arial"/>
          <w:noProof/>
          <w:color w:val="404040"/>
          <w:sz w:val="20"/>
          <w:szCs w:val="20"/>
        </w:rPr>
        <w:t>Mit dem Zebra ET401 bietet die ICO Innovative Computer GmbH ein Enterprise Tablet für Unternehmen, die Android Tablets im Filialbetrieb, Lager oder im Transport einheitlich einsetzen möchten. Die Geräte führen die Zebra ET4 Serie fort und kombinieren ein schlankes Design mit erhöhter Schutzart, längerer Produktverfügbarkeit und erweiterten Sicherheitsfunktionen, sodass sie dauerhaft in Filialen, Fahrzeugen oder Produktionsumgebungen eingesetzt werden können.</w:t>
      </w:r>
    </w:p>
    <w:p w14:paraId="355387A6" w14:textId="77777777" w:rsidR="0095470A" w:rsidRPr="0095470A" w:rsidRDefault="0095470A" w:rsidP="0095470A">
      <w:pPr>
        <w:rPr>
          <w:rFonts w:ascii="Myriad Pro" w:hAnsi="Myriad Pro" w:cs="Arial"/>
          <w:noProof/>
          <w:color w:val="404040"/>
          <w:sz w:val="20"/>
          <w:szCs w:val="20"/>
        </w:rPr>
      </w:pPr>
    </w:p>
    <w:p w14:paraId="6087B991" w14:textId="77777777" w:rsidR="0095470A" w:rsidRPr="0095470A" w:rsidRDefault="0095470A" w:rsidP="0095470A">
      <w:pPr>
        <w:rPr>
          <w:rFonts w:ascii="Myriad Pro" w:hAnsi="Myriad Pro" w:cs="Arial"/>
          <w:noProof/>
          <w:color w:val="404040"/>
          <w:sz w:val="20"/>
          <w:szCs w:val="20"/>
        </w:rPr>
      </w:pPr>
      <w:r w:rsidRPr="0095470A">
        <w:rPr>
          <w:rFonts w:ascii="Myriad Pro" w:hAnsi="Myriad Pro" w:cs="Arial"/>
          <w:noProof/>
          <w:color w:val="404040"/>
          <w:sz w:val="20"/>
          <w:szCs w:val="20"/>
        </w:rPr>
        <w:t>Das Zebra ET401 ist in 8 und 10 Zoll mit WUXGA Displays mit 1920 mal 1200 Pixeln und 600 Candela pro Quadratmeter Helligkeit erhältlich. Die Panels sind mit Gorilla Glass 5 geschützt und lassen sich mit nacktem Finger, Handschuh oder leitfähigem Stift bedienen. Ein Qualcomm Dragonwing Q 6690 Prozessor mit bis zu 2,0 Gigahertz, 6 oder 8 Gigabyte RAM und 64 oder 128 Gigabyte Flash Speicher, erweiterbar über microSD Karte, sorgt für Leistungsreserven. Für Datenerfassung stehen eine 16 Megapixel Hauptkamera, eine 8 Megapixel Frontkamera und optional eine 13 Megapixel Ultraweitwinkelkamera zur Verfügung, außerdem je nach Ausführung ein integrierter 1D und 2D Barcodescanner oder ein kurzreichweiten UHF RFID Modul, das bis zu 90 Tags pro Sekunde auf Entfernungen bis etwa 1,2 Meter liest. Die Kommunikation erfolgt über Wi Fi 7 mit Tri Band Unterstützung, Bluetooth 6 und optional 5G Mobilfunk, ergänzt um NFC. Ein wechselbarer Lithium Polymer Akku mit 6.100 oder 7.600 mAh ermöglicht Schichtbetrieb, auf Wunsch ergänzt durch ein externes PowerPack oder batteriefreien Dauerbetrieb aus einer externen Quelle.</w:t>
      </w:r>
    </w:p>
    <w:p w14:paraId="51E6D218" w14:textId="77777777" w:rsidR="0095470A" w:rsidRPr="0095470A" w:rsidRDefault="0095470A" w:rsidP="0095470A">
      <w:pPr>
        <w:rPr>
          <w:rFonts w:ascii="Myriad Pro" w:hAnsi="Myriad Pro" w:cs="Arial"/>
          <w:noProof/>
          <w:color w:val="404040"/>
          <w:sz w:val="20"/>
          <w:szCs w:val="20"/>
        </w:rPr>
      </w:pPr>
    </w:p>
    <w:p w14:paraId="2FA56EBB" w14:textId="1F16BFC8" w:rsidR="007C613F" w:rsidRDefault="0095470A" w:rsidP="0095470A">
      <w:pPr>
        <w:rPr>
          <w:rFonts w:ascii="Myriad Pro" w:hAnsi="Myriad Pro" w:cs="Arial"/>
          <w:noProof/>
          <w:color w:val="404040"/>
          <w:sz w:val="20"/>
          <w:szCs w:val="20"/>
        </w:rPr>
      </w:pPr>
      <w:r w:rsidRPr="0095470A">
        <w:rPr>
          <w:rFonts w:ascii="Myriad Pro" w:hAnsi="Myriad Pro" w:cs="Arial"/>
          <w:noProof/>
          <w:color w:val="404040"/>
          <w:sz w:val="20"/>
          <w:szCs w:val="20"/>
        </w:rPr>
        <w:t>Das Zebra ET401 deckt als robustes Android Tablet viele B2B Szenarien ab. Im Einzelhandel unterstützt es Assisted Selling, Bestandsabfragen, mobile Kasse, Click and Collect Abwicklung und Inventuren, bei Bedarf inklusive RFID Bestandszählung direkt am Regal. In Transport und Logistik eignet sich das Enterprise Tablet für Routing, digitale Frachtpapiere, Fahrzeuginspektionen und Proof of Delivery. In Lager und Fertigung wird es als Manager Tablet, für Qualitätssicherung oder Wartungsdokumentation genutzt, während in Hospitality Umgebungen Check in, Bestellaufnahme und interne Kommunikation abgedeckt werden. Zubehör wie Rugged Boots, Trageschlaufen, VESA Adapter, Workstation Connect Cradles und Payment Backs erleichtert die Integration in POS, Selbstbedienungskioske und stationäre Arbeitsplätze, ergänzt um Services wie Zebra OneCare, VisibilityIQ, Identity Guardian, Device Guardian und LifeGuard for Android über den gesamten Lebenszyklus.</w:t>
      </w: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Die ICO Innovative Computer GmbH, 1991 aus der 1982 gegründeten Klaus Jeschke Hard- und Software GmbH hervorgegangen, blickt auf über 40 Jahre Erfahrung als Distributor, Systemlieferant und Importeur von Computer- </w:t>
      </w:r>
      <w:r w:rsidRPr="00E94D06">
        <w:rPr>
          <w:rFonts w:ascii="Myriad Pro" w:hAnsi="Myriad Pro" w:cs="Arial"/>
          <w:sz w:val="20"/>
          <w:szCs w:val="20"/>
        </w:rPr>
        <w:lastRenderedPageBreak/>
        <w:t>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D77037" w14:textId="77777777" w:rsidR="00196B03" w:rsidRDefault="00196B03">
      <w:r>
        <w:separator/>
      </w:r>
    </w:p>
  </w:endnote>
  <w:endnote w:type="continuationSeparator" w:id="0">
    <w:p w14:paraId="045E4639" w14:textId="77777777" w:rsidR="00196B03" w:rsidRDefault="00196B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579E2E" w14:textId="77777777" w:rsidR="00196B03" w:rsidRDefault="00196B03">
      <w:r>
        <w:separator/>
      </w:r>
    </w:p>
  </w:footnote>
  <w:footnote w:type="continuationSeparator" w:id="0">
    <w:p w14:paraId="2F634D5D" w14:textId="77777777" w:rsidR="00196B03" w:rsidRDefault="00196B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6B03"/>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81B5D"/>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470A"/>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A7AB9"/>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1AEA49-4AF6-4FCF-99C5-D9A6D06ED2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616</Words>
  <Characters>3881</Characters>
  <Application>Microsoft Office Word</Application>
  <DocSecurity>0</DocSecurity>
  <Lines>32</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65</cp:revision>
  <cp:lastPrinted>1900-12-31T23:00:00Z</cp:lastPrinted>
  <dcterms:created xsi:type="dcterms:W3CDTF">2023-08-01T10:08:00Z</dcterms:created>
  <dcterms:modified xsi:type="dcterms:W3CDTF">2025-11-28T12:59:00Z</dcterms:modified>
</cp:coreProperties>
</file>